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590" w:firstLine="202.99999999999955"/>
        <w:rPr/>
      </w:pPr>
      <w:r w:rsidDel="00000000" w:rsidR="00000000" w:rsidRPr="00000000">
        <w:rPr>
          <w:rtl w:val="0"/>
        </w:rPr>
        <w:t xml:space="preserve">PATVIRTINTA</w:t>
      </w:r>
    </w:p>
    <w:p w:rsidR="00000000" w:rsidDel="00000000" w:rsidP="00000000" w:rsidRDefault="00000000" w:rsidRPr="00000000" w14:paraId="00000002">
      <w:pPr>
        <w:ind w:left="5590" w:firstLine="202.99999999999955"/>
        <w:rPr/>
      </w:pPr>
      <w:r w:rsidDel="00000000" w:rsidR="00000000" w:rsidRPr="00000000">
        <w:rPr>
          <w:rtl w:val="0"/>
        </w:rPr>
        <w:t xml:space="preserve">Klaipėdos „Žemynos“ gimnazijos</w:t>
      </w:r>
    </w:p>
    <w:p w:rsidR="00000000" w:rsidDel="00000000" w:rsidP="00000000" w:rsidRDefault="00000000" w:rsidRPr="00000000" w14:paraId="00000003">
      <w:pPr>
        <w:ind w:left="5793" w:firstLine="0"/>
        <w:rPr/>
      </w:pPr>
      <w:r w:rsidDel="00000000" w:rsidR="00000000" w:rsidRPr="00000000">
        <w:rPr>
          <w:rtl w:val="0"/>
        </w:rPr>
        <w:t xml:space="preserve">direktoriaus 2020 m. rugpjūčio 31   d.  </w:t>
      </w:r>
    </w:p>
    <w:p w:rsidR="00000000" w:rsidDel="00000000" w:rsidP="00000000" w:rsidRDefault="00000000" w:rsidRPr="00000000" w14:paraId="00000004">
      <w:pPr>
        <w:ind w:left="5793" w:firstLine="0"/>
        <w:rPr/>
      </w:pPr>
      <w:r w:rsidDel="00000000" w:rsidR="00000000" w:rsidRPr="00000000">
        <w:rPr>
          <w:rtl w:val="0"/>
        </w:rPr>
        <w:t xml:space="preserve">įsakymu Nr. V-149</w:t>
      </w:r>
    </w:p>
    <w:p w:rsidR="00000000" w:rsidDel="00000000" w:rsidP="00000000" w:rsidRDefault="00000000" w:rsidRPr="00000000" w14:paraId="00000005">
      <w:pPr>
        <w:keepLines w:val="1"/>
        <w:tabs>
          <w:tab w:val="left" w:pos="993"/>
        </w:tabs>
        <w:ind w:firstLine="567"/>
        <w:jc w:val="center"/>
        <w:rPr>
          <w:b w:val="1"/>
          <w:smallCaps w:val="1"/>
          <w:color w:val="000000"/>
        </w:rPr>
      </w:pPr>
      <w:r w:rsidDel="00000000" w:rsidR="00000000" w:rsidRPr="00000000">
        <w:rPr>
          <w:rtl w:val="0"/>
        </w:rPr>
      </w:r>
    </w:p>
    <w:p w:rsidR="00000000" w:rsidDel="00000000" w:rsidP="00000000" w:rsidRDefault="00000000" w:rsidRPr="00000000" w14:paraId="00000006">
      <w:pPr>
        <w:tabs>
          <w:tab w:val="left" w:pos="567"/>
          <w:tab w:val="left" w:pos="993"/>
        </w:tabs>
        <w:jc w:val="center"/>
        <w:rPr>
          <w:b w:val="1"/>
        </w:rPr>
      </w:pPr>
      <w:r w:rsidDel="00000000" w:rsidR="00000000" w:rsidRPr="00000000">
        <w:rPr>
          <w:b w:val="1"/>
          <w:rtl w:val="0"/>
        </w:rPr>
        <w:t xml:space="preserve">KLAIPĖDOS „ŽEMYNOS“ GIMNAZIJOS </w:t>
      </w:r>
    </w:p>
    <w:p w:rsidR="00000000" w:rsidDel="00000000" w:rsidP="00000000" w:rsidRDefault="00000000" w:rsidRPr="00000000" w14:paraId="00000007">
      <w:pPr>
        <w:tabs>
          <w:tab w:val="left" w:pos="567"/>
          <w:tab w:val="left" w:pos="993"/>
        </w:tabs>
        <w:jc w:val="center"/>
        <w:rPr>
          <w:b w:val="1"/>
        </w:rPr>
      </w:pPr>
      <w:r w:rsidDel="00000000" w:rsidR="00000000" w:rsidRPr="00000000">
        <w:rPr>
          <w:b w:val="1"/>
          <w:rtl w:val="0"/>
        </w:rPr>
        <w:t xml:space="preserve">SOCIALINIO PEDAGOGO PAREIGYBĖS APRAŠAS</w:t>
      </w:r>
    </w:p>
    <w:p w:rsidR="00000000" w:rsidDel="00000000" w:rsidP="00000000" w:rsidRDefault="00000000" w:rsidRPr="00000000" w14:paraId="00000008">
      <w:pPr>
        <w:tabs>
          <w:tab w:val="left" w:pos="567"/>
          <w:tab w:val="left" w:pos="993"/>
        </w:tabs>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I SKYRIUS</w:t>
      </w:r>
    </w:p>
    <w:p w:rsidR="00000000" w:rsidDel="00000000" w:rsidP="00000000" w:rsidRDefault="00000000" w:rsidRPr="00000000" w14:paraId="0000000A">
      <w:pPr>
        <w:jc w:val="center"/>
        <w:rPr>
          <w:b w:val="1"/>
        </w:rPr>
      </w:pPr>
      <w:r w:rsidDel="00000000" w:rsidR="00000000" w:rsidRPr="00000000">
        <w:rPr>
          <w:b w:val="1"/>
          <w:rtl w:val="0"/>
        </w:rPr>
        <w:t xml:space="preserve">PAREIGYBĖ</w:t>
      </w:r>
    </w:p>
    <w:p w:rsidR="00000000" w:rsidDel="00000000" w:rsidP="00000000" w:rsidRDefault="00000000" w:rsidRPr="00000000" w14:paraId="0000000B">
      <w:pPr>
        <w:tabs>
          <w:tab w:val="left" w:pos="567"/>
          <w:tab w:val="left" w:pos="993"/>
        </w:tabs>
        <w:jc w:val="both"/>
        <w:rPr/>
      </w:pPr>
      <w:r w:rsidDel="00000000" w:rsidR="00000000" w:rsidRPr="00000000">
        <w:rPr>
          <w:rtl w:val="0"/>
        </w:rPr>
      </w:r>
    </w:p>
    <w:p w:rsidR="00000000" w:rsidDel="00000000" w:rsidP="00000000" w:rsidRDefault="00000000" w:rsidRPr="00000000" w14:paraId="0000000C">
      <w:pPr>
        <w:tabs>
          <w:tab w:val="left" w:pos="567"/>
          <w:tab w:val="left" w:pos="993"/>
        </w:tabs>
        <w:ind w:firstLine="567"/>
        <w:jc w:val="both"/>
        <w:rPr/>
      </w:pPr>
      <w:r w:rsidDel="00000000" w:rsidR="00000000" w:rsidRPr="00000000">
        <w:rPr>
          <w:rtl w:val="0"/>
        </w:rPr>
        <w:t xml:space="preserve">1. Klaipėdos „Žemynos“ gimnazijos (toliau – gimnazijos) socialinio pedagogo pareigybės aprašymas reglamentuoja socialinio pedagogo, dirbančio gimnazijoje pagal darbo sutartį, darbinę veiklą.</w:t>
      </w:r>
    </w:p>
    <w:p w:rsidR="00000000" w:rsidDel="00000000" w:rsidP="00000000" w:rsidRDefault="00000000" w:rsidRPr="00000000" w14:paraId="0000000D">
      <w:pPr>
        <w:tabs>
          <w:tab w:val="left" w:pos="709"/>
          <w:tab w:val="left" w:pos="851"/>
        </w:tabs>
        <w:ind w:firstLine="567"/>
        <w:jc w:val="both"/>
        <w:rPr/>
      </w:pPr>
      <w:r w:rsidDel="00000000" w:rsidR="00000000" w:rsidRPr="00000000">
        <w:rPr>
          <w:rtl w:val="0"/>
        </w:rPr>
        <w:t xml:space="preserve">2. Pareigybės grupė – specialistas.</w:t>
      </w:r>
    </w:p>
    <w:p w:rsidR="00000000" w:rsidDel="00000000" w:rsidP="00000000" w:rsidRDefault="00000000" w:rsidRPr="00000000" w14:paraId="0000000E">
      <w:pPr>
        <w:tabs>
          <w:tab w:val="left" w:pos="709"/>
          <w:tab w:val="left" w:pos="851"/>
        </w:tabs>
        <w:ind w:firstLine="567"/>
        <w:jc w:val="both"/>
        <w:rPr/>
      </w:pPr>
      <w:r w:rsidDel="00000000" w:rsidR="00000000" w:rsidRPr="00000000">
        <w:rPr>
          <w:rtl w:val="0"/>
        </w:rPr>
        <w:t xml:space="preserve">3. Pareigybės lygis – A2</w:t>
      </w:r>
    </w:p>
    <w:p w:rsidR="00000000" w:rsidDel="00000000" w:rsidP="00000000" w:rsidRDefault="00000000" w:rsidRPr="00000000" w14:paraId="0000000F">
      <w:pPr>
        <w:tabs>
          <w:tab w:val="left" w:pos="567"/>
          <w:tab w:val="left" w:pos="993"/>
        </w:tabs>
        <w:jc w:val="center"/>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b w:val="1"/>
          <w:rtl w:val="0"/>
        </w:rPr>
        <w:t xml:space="preserve">II SKYRIUS</w:t>
      </w:r>
    </w:p>
    <w:p w:rsidR="00000000" w:rsidDel="00000000" w:rsidP="00000000" w:rsidRDefault="00000000" w:rsidRPr="00000000" w14:paraId="00000011">
      <w:pPr>
        <w:jc w:val="center"/>
        <w:rPr>
          <w:b w:val="1"/>
        </w:rPr>
      </w:pPr>
      <w:r w:rsidDel="00000000" w:rsidR="00000000" w:rsidRPr="00000000">
        <w:rPr>
          <w:b w:val="1"/>
          <w:rtl w:val="0"/>
        </w:rPr>
        <w:t xml:space="preserve"> SPECIALŪS REIKALAVIMAI ŠIAS PAREIGAS EINANČIAM DARBUOTOJUI</w:t>
      </w:r>
    </w:p>
    <w:p w:rsidR="00000000" w:rsidDel="00000000" w:rsidP="00000000" w:rsidRDefault="00000000" w:rsidRPr="00000000" w14:paraId="00000012">
      <w:pPr>
        <w:tabs>
          <w:tab w:val="left" w:pos="567"/>
          <w:tab w:val="left" w:pos="993"/>
        </w:tabs>
        <w:jc w:val="both"/>
        <w:rPr/>
      </w:pPr>
      <w:r w:rsidDel="00000000" w:rsidR="00000000" w:rsidRPr="00000000">
        <w:rPr>
          <w:rtl w:val="0"/>
        </w:rPr>
      </w:r>
    </w:p>
    <w:p w:rsidR="00000000" w:rsidDel="00000000" w:rsidP="00000000" w:rsidRDefault="00000000" w:rsidRPr="00000000" w14:paraId="00000013">
      <w:pPr>
        <w:tabs>
          <w:tab w:val="left" w:pos="1134"/>
        </w:tabs>
        <w:ind w:firstLine="567"/>
        <w:jc w:val="both"/>
        <w:rPr/>
      </w:pPr>
      <w:r w:rsidDel="00000000" w:rsidR="00000000" w:rsidRPr="00000000">
        <w:rPr>
          <w:rtl w:val="0"/>
        </w:rPr>
        <w:t xml:space="preserve">4. Socialinis pedagogas turi atitikti šiuos reikalavimus:</w:t>
      </w:r>
    </w:p>
    <w:p w:rsidR="00000000" w:rsidDel="00000000" w:rsidP="00000000" w:rsidRDefault="00000000" w:rsidRPr="00000000" w14:paraId="00000014">
      <w:pPr>
        <w:ind w:firstLine="567"/>
        <w:jc w:val="both"/>
        <w:rPr/>
      </w:pPr>
      <w:r w:rsidDel="00000000" w:rsidR="00000000" w:rsidRPr="00000000">
        <w:rPr>
          <w:rtl w:val="0"/>
        </w:rPr>
        <w:t xml:space="preserve">4.1. turi būti įgijęs socialinio pedagogo profesinę kvalifikaciją aukštosiose mokyklose arba turintis socialinio darbuotojo kvalifikaciją ar socialinio darbo kvalifikacinį laipsnį ir įgijęs pedagogo profesinę kvalifikaciją ar edukologijos kvalifikacinį laipsnį; </w:t>
      </w:r>
    </w:p>
    <w:p w:rsidR="00000000" w:rsidDel="00000000" w:rsidP="00000000" w:rsidRDefault="00000000" w:rsidRPr="00000000" w14:paraId="00000015">
      <w:pPr>
        <w:ind w:firstLine="567"/>
        <w:jc w:val="both"/>
        <w:rPr/>
      </w:pPr>
      <w:r w:rsidDel="00000000" w:rsidR="00000000" w:rsidRPr="00000000">
        <w:rPr>
          <w:rtl w:val="0"/>
        </w:rPr>
        <w:t xml:space="preserve">4.2. turėti edukologijos kvalifikacinį laipsnį ir studijavęs pagal studijų programą, kurioje ne mažiau kaip 64 kreditus sudarė socialinės pedagogikos dalykai;</w:t>
      </w:r>
    </w:p>
    <w:p w:rsidR="00000000" w:rsidDel="00000000" w:rsidP="00000000" w:rsidRDefault="00000000" w:rsidRPr="00000000" w14:paraId="00000016">
      <w:pPr>
        <w:ind w:firstLine="567"/>
        <w:jc w:val="both"/>
        <w:rPr/>
      </w:pPr>
      <w:r w:rsidDel="00000000" w:rsidR="00000000" w:rsidRPr="00000000">
        <w:rPr>
          <w:rtl w:val="0"/>
        </w:rPr>
        <w:t xml:space="preserve">4.3. turi būti įgijęs aukštąjį arba aukštesnįjį (specialųjį vidurinį, įgytą iki 1995 metų) išsilavinimą ir turintis pedagogo kvalifikaciją; </w:t>
      </w:r>
    </w:p>
    <w:p w:rsidR="00000000" w:rsidDel="00000000" w:rsidP="00000000" w:rsidRDefault="00000000" w:rsidRPr="00000000" w14:paraId="00000017">
      <w:pPr>
        <w:ind w:firstLine="567"/>
        <w:jc w:val="both"/>
        <w:rPr/>
      </w:pPr>
      <w:r w:rsidDel="00000000" w:rsidR="00000000" w:rsidRPr="00000000">
        <w:rPr>
          <w:rtl w:val="0"/>
        </w:rPr>
        <w:t xml:space="preserve">4.4. turi būti įgijęs aukštąjį išsilavinimą, turintis pedagogo kvalifikaciją, išklausęs ir atsiskaitęs už ne mažiau kaip 90 studijų kreditų socialinės pedagogikos studijų modulį aukštojoje mokykloje. </w:t>
      </w:r>
    </w:p>
    <w:p w:rsidR="00000000" w:rsidDel="00000000" w:rsidP="00000000" w:rsidRDefault="00000000" w:rsidRPr="00000000" w14:paraId="00000018">
      <w:pPr>
        <w:tabs>
          <w:tab w:val="left" w:pos="1276"/>
        </w:tabs>
        <w:ind w:firstLine="567"/>
        <w:jc w:val="both"/>
        <w:rPr/>
      </w:pPr>
      <w:r w:rsidDel="00000000" w:rsidR="00000000" w:rsidRPr="00000000">
        <w:rPr>
          <w:rtl w:val="0"/>
        </w:rPr>
        <w:t xml:space="preserve">5. Socialinis pedagogas turi:</w:t>
      </w:r>
    </w:p>
    <w:p w:rsidR="00000000" w:rsidDel="00000000" w:rsidP="00000000" w:rsidRDefault="00000000" w:rsidRPr="00000000" w14:paraId="00000019">
      <w:pPr>
        <w:tabs>
          <w:tab w:val="left" w:pos="709"/>
          <w:tab w:val="left" w:pos="1276"/>
        </w:tabs>
        <w:ind w:firstLine="567"/>
        <w:jc w:val="both"/>
        <w:rPr/>
      </w:pPr>
      <w:r w:rsidDel="00000000" w:rsidR="00000000" w:rsidRPr="00000000">
        <w:rPr>
          <w:rtl w:val="0"/>
        </w:rPr>
        <w:t xml:space="preserve">5.1. mokėti naudotis informacinėmis technologijomis;</w:t>
      </w:r>
    </w:p>
    <w:p w:rsidR="00000000" w:rsidDel="00000000" w:rsidP="00000000" w:rsidRDefault="00000000" w:rsidRPr="00000000" w14:paraId="0000001A">
      <w:pPr>
        <w:ind w:firstLine="567"/>
        <w:jc w:val="both"/>
        <w:rPr/>
      </w:pPr>
      <w:r w:rsidDel="00000000" w:rsidR="00000000" w:rsidRPr="00000000">
        <w:rPr>
          <w:rtl w:val="0"/>
        </w:rPr>
        <w:t xml:space="preserve">5.2. gerai mokėti lietuvių kalbą, jos mokėjimo lygis turi atitikti teisės aktais nustatytų valstybinės kalbos mokėjimo kategorijų reikalavimus;</w:t>
      </w:r>
    </w:p>
    <w:p w:rsidR="00000000" w:rsidDel="00000000" w:rsidP="00000000" w:rsidRDefault="00000000" w:rsidRPr="00000000" w14:paraId="0000001B">
      <w:pPr>
        <w:ind w:firstLine="567"/>
        <w:jc w:val="both"/>
        <w:rPr/>
      </w:pPr>
      <w:r w:rsidDel="00000000" w:rsidR="00000000" w:rsidRPr="00000000">
        <w:rPr>
          <w:rtl w:val="0"/>
        </w:rPr>
        <w:t xml:space="preserve">5.3. gebėti taikyti dokumentų rengimo taisykles;</w:t>
      </w:r>
    </w:p>
    <w:p w:rsidR="00000000" w:rsidDel="00000000" w:rsidP="00000000" w:rsidRDefault="00000000" w:rsidRPr="00000000" w14:paraId="0000001C">
      <w:pPr>
        <w:tabs>
          <w:tab w:val="left" w:pos="1276"/>
        </w:tabs>
        <w:ind w:firstLine="567"/>
        <w:jc w:val="both"/>
        <w:rPr/>
      </w:pPr>
      <w:r w:rsidDel="00000000" w:rsidR="00000000" w:rsidRPr="00000000">
        <w:rPr>
          <w:rtl w:val="0"/>
        </w:rPr>
        <w:t xml:space="preserve">5.4. mokėti savarankiškai planuoti ir organizuoti savo veiklą, spręsti iškilusias problemas ir konfliktus, dirbti komandoje; </w:t>
      </w:r>
    </w:p>
    <w:p w:rsidR="00000000" w:rsidDel="00000000" w:rsidP="00000000" w:rsidRDefault="00000000" w:rsidRPr="00000000" w14:paraId="0000001D">
      <w:pPr>
        <w:tabs>
          <w:tab w:val="left" w:pos="1276"/>
        </w:tabs>
        <w:ind w:firstLine="567"/>
        <w:jc w:val="both"/>
        <w:rPr/>
      </w:pPr>
      <w:r w:rsidDel="00000000" w:rsidR="00000000" w:rsidRPr="00000000">
        <w:rPr>
          <w:rtl w:val="0"/>
        </w:rPr>
        <w:t xml:space="preserve">5.5. mokėti kaupti, sisteminti, apibendrinti informaciją ir rengti išvadas;</w:t>
      </w:r>
    </w:p>
    <w:p w:rsidR="00000000" w:rsidDel="00000000" w:rsidP="00000000" w:rsidRDefault="00000000" w:rsidRPr="00000000" w14:paraId="0000001E">
      <w:pPr>
        <w:tabs>
          <w:tab w:val="left" w:pos="1276"/>
        </w:tabs>
        <w:ind w:firstLine="567"/>
        <w:jc w:val="both"/>
        <w:rPr/>
      </w:pPr>
      <w:r w:rsidDel="00000000" w:rsidR="00000000" w:rsidRPr="00000000">
        <w:rPr>
          <w:rtl w:val="0"/>
        </w:rPr>
        <w:t xml:space="preserve">5.6. būti pasitikrinęs sveikatą (turėti galiojančią Asmens medicininę knygelę (sveikatos pasą));</w:t>
      </w:r>
    </w:p>
    <w:p w:rsidR="00000000" w:rsidDel="00000000" w:rsidP="00000000" w:rsidRDefault="00000000" w:rsidRPr="00000000" w14:paraId="0000001F">
      <w:pPr>
        <w:tabs>
          <w:tab w:val="left" w:pos="1276"/>
        </w:tabs>
        <w:ind w:firstLine="567"/>
        <w:jc w:val="both"/>
        <w:rPr/>
      </w:pPr>
      <w:r w:rsidDel="00000000" w:rsidR="00000000" w:rsidRPr="00000000">
        <w:rPr>
          <w:rtl w:val="0"/>
        </w:rPr>
        <w:t xml:space="preserve">5.7. turėti privalomųjų higienos įgūdžių mokymų pažymėjimą;</w:t>
      </w:r>
    </w:p>
    <w:p w:rsidR="00000000" w:rsidDel="00000000" w:rsidP="00000000" w:rsidRDefault="00000000" w:rsidRPr="00000000" w14:paraId="00000020">
      <w:pPr>
        <w:tabs>
          <w:tab w:val="left" w:pos="1276"/>
        </w:tabs>
        <w:ind w:firstLine="567"/>
        <w:jc w:val="both"/>
        <w:rPr/>
      </w:pPr>
      <w:r w:rsidDel="00000000" w:rsidR="00000000" w:rsidRPr="00000000">
        <w:rPr>
          <w:rtl w:val="0"/>
        </w:rPr>
        <w:t xml:space="preserve">5.8. turėti pirmosios pagalbos mokymų pažymėjimą, mokėti suteikti pirmąją pagalbą.</w:t>
      </w:r>
    </w:p>
    <w:p w:rsidR="00000000" w:rsidDel="00000000" w:rsidP="00000000" w:rsidRDefault="00000000" w:rsidRPr="00000000" w14:paraId="00000021">
      <w:pPr>
        <w:tabs>
          <w:tab w:val="left" w:pos="567"/>
          <w:tab w:val="left" w:pos="993"/>
        </w:tabs>
        <w:jc w:val="both"/>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rtl w:val="0"/>
        </w:rPr>
        <w:t xml:space="preserve">III SKYRIUS</w:t>
      </w:r>
    </w:p>
    <w:p w:rsidR="00000000" w:rsidDel="00000000" w:rsidP="00000000" w:rsidRDefault="00000000" w:rsidRPr="00000000" w14:paraId="00000023">
      <w:pPr>
        <w:jc w:val="center"/>
        <w:rPr>
          <w:b w:val="1"/>
        </w:rPr>
      </w:pPr>
      <w:r w:rsidDel="00000000" w:rsidR="00000000" w:rsidRPr="00000000">
        <w:rPr>
          <w:b w:val="1"/>
          <w:rtl w:val="0"/>
        </w:rPr>
        <w:t xml:space="preserve"> ŠIAS PAREIGAS EINANČIO DARBUOTOJO FUNKCIJOS </w:t>
      </w:r>
    </w:p>
    <w:p w:rsidR="00000000" w:rsidDel="00000000" w:rsidP="00000000" w:rsidRDefault="00000000" w:rsidRPr="00000000" w14:paraId="00000024">
      <w:pPr>
        <w:tabs>
          <w:tab w:val="left" w:pos="567"/>
          <w:tab w:val="left" w:pos="993"/>
        </w:tabs>
        <w:jc w:val="center"/>
        <w:rPr/>
      </w:pPr>
      <w:r w:rsidDel="00000000" w:rsidR="00000000" w:rsidRPr="00000000">
        <w:rPr>
          <w:rtl w:val="0"/>
        </w:rPr>
      </w:r>
    </w:p>
    <w:p w:rsidR="00000000" w:rsidDel="00000000" w:rsidP="00000000" w:rsidRDefault="00000000" w:rsidRPr="00000000" w14:paraId="00000025">
      <w:pPr>
        <w:tabs>
          <w:tab w:val="left" w:pos="567"/>
          <w:tab w:val="left" w:pos="993"/>
        </w:tabs>
        <w:ind w:firstLine="567"/>
        <w:jc w:val="both"/>
        <w:rPr/>
      </w:pPr>
      <w:r w:rsidDel="00000000" w:rsidR="00000000" w:rsidRPr="00000000">
        <w:rPr>
          <w:rtl w:val="0"/>
        </w:rPr>
        <w:t xml:space="preserve">6. Socialinis pedagogas vykdo šias funkcijas: </w:t>
        <w:tab/>
      </w:r>
    </w:p>
    <w:p w:rsidR="00000000" w:rsidDel="00000000" w:rsidP="00000000" w:rsidRDefault="00000000" w:rsidRPr="00000000" w14:paraId="00000026">
      <w:pPr>
        <w:tabs>
          <w:tab w:val="left" w:pos="567"/>
          <w:tab w:val="left" w:pos="993"/>
        </w:tabs>
        <w:ind w:firstLine="567"/>
        <w:jc w:val="both"/>
        <w:rPr/>
      </w:pPr>
      <w:r w:rsidDel="00000000" w:rsidR="00000000" w:rsidRPr="00000000">
        <w:rPr>
          <w:rtl w:val="0"/>
        </w:rPr>
        <w:t xml:space="preserve">6.1. vertina socialinės pedagoginės pagalbos vaikui ir mokiniui poreikius (kartu su kitais specialistais), esant būtinybei gali lankytis pamokose, neformaliojo ugdymo ir kitose veiklose;</w:t>
      </w:r>
    </w:p>
    <w:p w:rsidR="00000000" w:rsidDel="00000000" w:rsidP="00000000" w:rsidRDefault="00000000" w:rsidRPr="00000000" w14:paraId="00000027">
      <w:pPr>
        <w:tabs>
          <w:tab w:val="left" w:pos="567"/>
          <w:tab w:val="left" w:pos="993"/>
        </w:tabs>
        <w:ind w:firstLine="567"/>
        <w:jc w:val="both"/>
        <w:rPr/>
      </w:pPr>
      <w:r w:rsidDel="00000000" w:rsidR="00000000" w:rsidRPr="00000000">
        <w:rPr>
          <w:rtl w:val="0"/>
        </w:rPr>
        <w:t xml:space="preserve">6.2. konsultuoja vaikus ir mokinius, jų tėvus (globėjus, rūpintojus), mokyklos bendruomenę socialinių pedagoginių problemų sprendimo, socialinės pedagoginės pagalbos teikimo klausimais;</w:t>
      </w:r>
    </w:p>
    <w:p w:rsidR="00000000" w:rsidDel="00000000" w:rsidP="00000000" w:rsidRDefault="00000000" w:rsidRPr="00000000" w14:paraId="00000028">
      <w:pPr>
        <w:tabs>
          <w:tab w:val="left" w:pos="567"/>
          <w:tab w:val="left" w:pos="993"/>
        </w:tabs>
        <w:ind w:firstLine="567"/>
        <w:jc w:val="both"/>
        <w:rPr/>
      </w:pPr>
      <w:r w:rsidDel="00000000" w:rsidR="00000000" w:rsidRPr="00000000">
        <w:rPr>
          <w:rtl w:val="0"/>
        </w:rPr>
        <w:t xml:space="preserve">6.3. dalyvauja Vaiko gerovės komisijos veikloje, sprendžiant krizinius atvejus mokykloje, ugdymo ir socialinių įgūdžių problemas. Protokoluoja posėdžio eigą;</w:t>
      </w:r>
    </w:p>
    <w:p w:rsidR="00000000" w:rsidDel="00000000" w:rsidP="00000000" w:rsidRDefault="00000000" w:rsidRPr="00000000" w14:paraId="00000029">
      <w:pPr>
        <w:tabs>
          <w:tab w:val="left" w:pos="567"/>
          <w:tab w:val="left" w:pos="993"/>
        </w:tabs>
        <w:ind w:firstLine="567"/>
        <w:jc w:val="both"/>
        <w:rPr/>
      </w:pPr>
      <w:r w:rsidDel="00000000" w:rsidR="00000000" w:rsidRPr="00000000">
        <w:rPr>
          <w:rtl w:val="0"/>
        </w:rPr>
        <w:t xml:space="preserve">6.4. 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000000" w:rsidDel="00000000" w:rsidP="00000000" w:rsidRDefault="00000000" w:rsidRPr="00000000" w14:paraId="0000002A">
      <w:pPr>
        <w:tabs>
          <w:tab w:val="left" w:pos="567"/>
          <w:tab w:val="left" w:pos="993"/>
        </w:tabs>
        <w:ind w:firstLine="567"/>
        <w:jc w:val="both"/>
        <w:rPr/>
      </w:pPr>
      <w:r w:rsidDel="00000000" w:rsidR="00000000" w:rsidRPr="00000000">
        <w:rPr>
          <w:rtl w:val="0"/>
        </w:rPr>
        <w:t xml:space="preserve">6.5. šviečia mokyklos bendruomenę socialinės pedagoginės pagalbos teikimo, mokyklos nelankymo ir kitų neigiamų socialinių reiškinių prevencijos, pozityviosios socializacijos klausimais, nuolat tobulina savo kompetencijas;</w:t>
      </w:r>
    </w:p>
    <w:p w:rsidR="00000000" w:rsidDel="00000000" w:rsidP="00000000" w:rsidRDefault="00000000" w:rsidRPr="00000000" w14:paraId="0000002B">
      <w:pPr>
        <w:tabs>
          <w:tab w:val="left" w:pos="567"/>
          <w:tab w:val="left" w:pos="993"/>
        </w:tabs>
        <w:ind w:firstLine="567"/>
        <w:jc w:val="both"/>
        <w:rPr/>
      </w:pPr>
      <w:r w:rsidDel="00000000" w:rsidR="00000000" w:rsidRPr="00000000">
        <w:rPr>
          <w:rtl w:val="0"/>
        </w:rPr>
        <w:t xml:space="preserve">6.6. inicijuoja ir įgyvendina prevencines veiklas bei socialinio ugdymo projektus kartu su mokyklos Vaiko gerovės komisija ir savivaldos grupėmis, ugdant mokinių gyvenimo įgūdžius;</w:t>
      </w:r>
    </w:p>
    <w:p w:rsidR="00000000" w:rsidDel="00000000" w:rsidP="00000000" w:rsidRDefault="00000000" w:rsidRPr="00000000" w14:paraId="0000002C">
      <w:pPr>
        <w:tabs>
          <w:tab w:val="left" w:pos="567"/>
          <w:tab w:val="left" w:pos="993"/>
        </w:tabs>
        <w:ind w:firstLine="567"/>
        <w:jc w:val="both"/>
        <w:rPr/>
      </w:pPr>
      <w:r w:rsidDel="00000000" w:rsidR="00000000" w:rsidRPr="00000000">
        <w:rPr>
          <w:rtl w:val="0"/>
        </w:rPr>
        <w:t xml:space="preserve">6.7. atlieka aktualius socialinius pedagoginius tyrimus mokykloje, atsižvelgdamas į mokyklos bendruomenės poreikius (prioritetus, strateginį ir metinį veiklos planus);</w:t>
      </w:r>
    </w:p>
    <w:p w:rsidR="00000000" w:rsidDel="00000000" w:rsidP="00000000" w:rsidRDefault="00000000" w:rsidRPr="00000000" w14:paraId="0000002D">
      <w:pPr>
        <w:tabs>
          <w:tab w:val="left" w:pos="567"/>
          <w:tab w:val="left" w:pos="993"/>
        </w:tabs>
        <w:ind w:firstLine="567"/>
        <w:jc w:val="both"/>
        <w:rPr/>
      </w:pPr>
      <w:r w:rsidDel="00000000" w:rsidR="00000000" w:rsidRPr="00000000">
        <w:rPr>
          <w:rtl w:val="0"/>
        </w:rPr>
        <w:t xml:space="preserve">6.8. renka, kaupia ir analizuoja informaciją, reikalingą vaikų ir mokinių problemoms spręsti, bendradarbiaudamas su mokyklos bendruomene, esant būtinybei – su kitomis institucijomis;</w:t>
      </w:r>
    </w:p>
    <w:p w:rsidR="00000000" w:rsidDel="00000000" w:rsidP="00000000" w:rsidRDefault="00000000" w:rsidRPr="00000000" w14:paraId="0000002E">
      <w:pPr>
        <w:tabs>
          <w:tab w:val="left" w:pos="567"/>
          <w:tab w:val="left" w:pos="993"/>
        </w:tabs>
        <w:ind w:firstLine="567"/>
        <w:jc w:val="both"/>
        <w:rPr/>
      </w:pPr>
      <w:r w:rsidDel="00000000" w:rsidR="00000000" w:rsidRPr="00000000">
        <w:rPr>
          <w:rtl w:val="0"/>
        </w:rPr>
        <w:t xml:space="preserve">6.9. rengia ir skleidžia informaciją apie  socialinę - pedagoginę pagalbą;</w:t>
      </w:r>
    </w:p>
    <w:p w:rsidR="00000000" w:rsidDel="00000000" w:rsidP="00000000" w:rsidRDefault="00000000" w:rsidRPr="00000000" w14:paraId="0000002F">
      <w:pPr>
        <w:tabs>
          <w:tab w:val="left" w:pos="567"/>
          <w:tab w:val="left" w:pos="993"/>
        </w:tabs>
        <w:ind w:firstLine="567"/>
        <w:jc w:val="both"/>
        <w:rPr/>
      </w:pPr>
      <w:r w:rsidDel="00000000" w:rsidR="00000000" w:rsidRPr="00000000">
        <w:rPr>
          <w:rtl w:val="0"/>
        </w:rPr>
        <w:t xml:space="preserve">6.10. tvarko ir pildo darbo dokumentus (konsultacijų žurnalą ir kitus reikiamus dokumentus);</w:t>
      </w:r>
    </w:p>
    <w:p w:rsidR="00000000" w:rsidDel="00000000" w:rsidP="00000000" w:rsidRDefault="00000000" w:rsidRPr="00000000" w14:paraId="00000030">
      <w:pPr>
        <w:ind w:firstLine="567"/>
        <w:jc w:val="both"/>
        <w:rPr/>
      </w:pPr>
      <w:bookmarkStart w:colFirst="0" w:colLast="0" w:name="_gjdgxs" w:id="0"/>
      <w:bookmarkEnd w:id="0"/>
      <w:r w:rsidDel="00000000" w:rsidR="00000000" w:rsidRPr="00000000">
        <w:rPr>
          <w:rtl w:val="0"/>
        </w:rPr>
        <w:t xml:space="preserve">6.11.  organizuoja mokinių nemokamą naitinimą, vadovaujantis teisės aktais;</w:t>
      </w:r>
    </w:p>
    <w:p w:rsidR="00000000" w:rsidDel="00000000" w:rsidP="00000000" w:rsidRDefault="00000000" w:rsidRPr="00000000" w14:paraId="00000031">
      <w:pPr>
        <w:tabs>
          <w:tab w:val="left" w:pos="567"/>
          <w:tab w:val="left" w:pos="993"/>
        </w:tabs>
        <w:ind w:firstLine="567"/>
        <w:jc w:val="both"/>
        <w:rPr/>
      </w:pPr>
      <w:r w:rsidDel="00000000" w:rsidR="00000000" w:rsidRPr="00000000">
        <w:rPr>
          <w:rtl w:val="0"/>
        </w:rPr>
        <w:t xml:space="preserve">6.12. vykdo mokinių pavėžėjimo tvarką (esant būtinybei tvarką koreguoti);</w:t>
      </w:r>
    </w:p>
    <w:p w:rsidR="00000000" w:rsidDel="00000000" w:rsidP="00000000" w:rsidRDefault="00000000" w:rsidRPr="00000000" w14:paraId="00000032">
      <w:pPr>
        <w:tabs>
          <w:tab w:val="left" w:pos="567"/>
          <w:tab w:val="left" w:pos="993"/>
        </w:tabs>
        <w:ind w:firstLine="567"/>
        <w:jc w:val="both"/>
        <w:rPr/>
      </w:pPr>
      <w:r w:rsidDel="00000000" w:rsidR="00000000" w:rsidRPr="00000000">
        <w:rPr>
          <w:rtl w:val="0"/>
        </w:rPr>
        <w:t xml:space="preserve">6.13. planuoja ir derina su mokyklos vadovu metinės veiklos prioritetus ir pagal juos rengia savo veiklos programą mokslo metams;</w:t>
      </w:r>
    </w:p>
    <w:p w:rsidR="00000000" w:rsidDel="00000000" w:rsidP="00000000" w:rsidRDefault="00000000" w:rsidRPr="00000000" w14:paraId="00000033">
      <w:pPr>
        <w:tabs>
          <w:tab w:val="left" w:pos="567"/>
          <w:tab w:val="left" w:pos="993"/>
        </w:tabs>
        <w:ind w:firstLine="567"/>
        <w:jc w:val="both"/>
        <w:rPr/>
      </w:pPr>
      <w:r w:rsidDel="00000000" w:rsidR="00000000" w:rsidRPr="00000000">
        <w:rPr>
          <w:rtl w:val="0"/>
        </w:rPr>
        <w:t xml:space="preserve">6.14. vykdo direktoriaus nustatytus metinius uždavinius;</w:t>
      </w:r>
    </w:p>
    <w:p w:rsidR="00000000" w:rsidDel="00000000" w:rsidP="00000000" w:rsidRDefault="00000000" w:rsidRPr="00000000" w14:paraId="00000034">
      <w:pPr>
        <w:tabs>
          <w:tab w:val="left" w:pos="567"/>
          <w:tab w:val="left" w:pos="993"/>
        </w:tabs>
        <w:ind w:firstLine="567"/>
        <w:jc w:val="both"/>
        <w:rPr/>
      </w:pPr>
      <w:r w:rsidDel="00000000" w:rsidR="00000000" w:rsidRPr="00000000">
        <w:rPr>
          <w:rtl w:val="0"/>
        </w:rPr>
        <w:t xml:space="preserve">6.15. laiku pildo dienyną, kitą dokumentaciją;</w:t>
      </w:r>
    </w:p>
    <w:p w:rsidR="00000000" w:rsidDel="00000000" w:rsidP="00000000" w:rsidRDefault="00000000" w:rsidRPr="00000000" w14:paraId="00000035">
      <w:pPr>
        <w:tabs>
          <w:tab w:val="left" w:pos="567"/>
          <w:tab w:val="left" w:pos="993"/>
        </w:tabs>
        <w:ind w:firstLine="567"/>
        <w:jc w:val="both"/>
        <w:rPr/>
      </w:pPr>
      <w:r w:rsidDel="00000000" w:rsidR="00000000" w:rsidRPr="00000000">
        <w:rPr>
          <w:rtl w:val="0"/>
        </w:rPr>
        <w:t xml:space="preserve">6.16. pagal kompetenciją dalyvauja darbo grupių ir komisijų veikloje;</w:t>
      </w:r>
    </w:p>
    <w:p w:rsidR="00000000" w:rsidDel="00000000" w:rsidP="00000000" w:rsidRDefault="00000000" w:rsidRPr="00000000" w14:paraId="00000036">
      <w:pPr>
        <w:tabs>
          <w:tab w:val="left" w:pos="567"/>
          <w:tab w:val="left" w:pos="993"/>
        </w:tabs>
        <w:ind w:firstLine="567"/>
        <w:jc w:val="both"/>
        <w:rPr/>
      </w:pPr>
      <w:r w:rsidDel="00000000" w:rsidR="00000000" w:rsidRPr="00000000">
        <w:rPr>
          <w:rtl w:val="0"/>
        </w:rPr>
        <w:t xml:space="preserve">6.17. ne rečiau kaip kartą per ketverius metus tobulina kvalifikaciją mokinių socialinių ir emocinių kompetencijų ugdymo srityje, taip pat tobulina asmenines socialines ir emocines kompetencijas;</w:t>
      </w:r>
    </w:p>
    <w:p w:rsidR="00000000" w:rsidDel="00000000" w:rsidP="00000000" w:rsidRDefault="00000000" w:rsidRPr="00000000" w14:paraId="00000037">
      <w:pPr>
        <w:tabs>
          <w:tab w:val="left" w:pos="567"/>
          <w:tab w:val="left" w:pos="993"/>
        </w:tabs>
        <w:ind w:firstLine="567"/>
        <w:jc w:val="both"/>
        <w:rPr/>
      </w:pPr>
      <w:r w:rsidDel="00000000" w:rsidR="00000000" w:rsidRPr="00000000">
        <w:rPr>
          <w:rtl w:val="0"/>
        </w:rPr>
        <w:t xml:space="preserve">6.18. vykdo socialinio pedagogo pareigybės aprašyme nustatytas funkcijas;</w:t>
      </w:r>
    </w:p>
    <w:p w:rsidR="00000000" w:rsidDel="00000000" w:rsidP="00000000" w:rsidRDefault="00000000" w:rsidRPr="00000000" w14:paraId="00000038">
      <w:pPr>
        <w:tabs>
          <w:tab w:val="left" w:pos="567"/>
          <w:tab w:val="left" w:pos="993"/>
        </w:tabs>
        <w:ind w:firstLine="567"/>
        <w:jc w:val="both"/>
        <w:rPr/>
      </w:pPr>
      <w:r w:rsidDel="00000000" w:rsidR="00000000" w:rsidRPr="00000000">
        <w:rPr>
          <w:rtl w:val="0"/>
        </w:rPr>
        <w:t xml:space="preserve">6.19. vykdo kitus vienkartinio pobūdžio įstaigos direktoriaus pavedimus, susijusius su pareigybės funkcijomis, neviršijant nustatyto darbo laiko.</w:t>
      </w:r>
    </w:p>
    <w:p w:rsidR="00000000" w:rsidDel="00000000" w:rsidP="00000000" w:rsidRDefault="00000000" w:rsidRPr="00000000" w14:paraId="00000039">
      <w:pPr>
        <w:tabs>
          <w:tab w:val="left" w:pos="567"/>
          <w:tab w:val="left" w:pos="993"/>
        </w:tabs>
        <w:jc w:val="both"/>
        <w:rPr/>
      </w:pPr>
      <w:r w:rsidDel="00000000" w:rsidR="00000000" w:rsidRPr="00000000">
        <w:rPr>
          <w:rtl w:val="0"/>
        </w:rPr>
      </w:r>
    </w:p>
    <w:p w:rsidR="00000000" w:rsidDel="00000000" w:rsidP="00000000" w:rsidRDefault="00000000" w:rsidRPr="00000000" w14:paraId="0000003A">
      <w:pPr>
        <w:jc w:val="center"/>
        <w:rPr>
          <w:b w:val="1"/>
        </w:rPr>
      </w:pPr>
      <w:r w:rsidDel="00000000" w:rsidR="00000000" w:rsidRPr="00000000">
        <w:rPr>
          <w:b w:val="1"/>
          <w:rtl w:val="0"/>
        </w:rPr>
        <w:t xml:space="preserve">IV SKYRIUS</w:t>
      </w:r>
    </w:p>
    <w:p w:rsidR="00000000" w:rsidDel="00000000" w:rsidP="00000000" w:rsidRDefault="00000000" w:rsidRPr="00000000" w14:paraId="0000003B">
      <w:pPr>
        <w:jc w:val="center"/>
        <w:rPr>
          <w:b w:val="1"/>
        </w:rPr>
      </w:pPr>
      <w:r w:rsidDel="00000000" w:rsidR="00000000" w:rsidRPr="00000000">
        <w:rPr>
          <w:b w:val="1"/>
          <w:rtl w:val="0"/>
        </w:rPr>
        <w:t xml:space="preserve"> ATSAKOMYBĖ</w:t>
      </w:r>
    </w:p>
    <w:p w:rsidR="00000000" w:rsidDel="00000000" w:rsidP="00000000" w:rsidRDefault="00000000" w:rsidRPr="00000000" w14:paraId="0000003C">
      <w:pPr>
        <w:tabs>
          <w:tab w:val="left" w:pos="567"/>
          <w:tab w:val="left" w:pos="993"/>
        </w:tabs>
        <w:jc w:val="both"/>
        <w:rPr/>
      </w:pPr>
      <w:r w:rsidDel="00000000" w:rsidR="00000000" w:rsidRPr="00000000">
        <w:rPr>
          <w:rtl w:val="0"/>
        </w:rPr>
      </w:r>
    </w:p>
    <w:p w:rsidR="00000000" w:rsidDel="00000000" w:rsidP="00000000" w:rsidRDefault="00000000" w:rsidRPr="00000000" w14:paraId="0000003D">
      <w:pPr>
        <w:tabs>
          <w:tab w:val="left" w:pos="567"/>
          <w:tab w:val="left" w:pos="993"/>
        </w:tabs>
        <w:ind w:firstLine="567"/>
        <w:jc w:val="both"/>
        <w:rPr/>
      </w:pPr>
      <w:r w:rsidDel="00000000" w:rsidR="00000000" w:rsidRPr="00000000">
        <w:rPr>
          <w:rtl w:val="0"/>
        </w:rPr>
        <w:t xml:space="preserve">7. Socialinis pedagogas atsakingas už:</w:t>
      </w:r>
    </w:p>
    <w:p w:rsidR="00000000" w:rsidDel="00000000" w:rsidP="00000000" w:rsidRDefault="00000000" w:rsidRPr="00000000" w14:paraId="0000003E">
      <w:pPr>
        <w:tabs>
          <w:tab w:val="left" w:pos="567"/>
          <w:tab w:val="left" w:pos="993"/>
        </w:tabs>
        <w:ind w:firstLine="567"/>
        <w:jc w:val="both"/>
        <w:rPr/>
      </w:pPr>
      <w:r w:rsidDel="00000000" w:rsidR="00000000" w:rsidRPr="00000000">
        <w:rPr>
          <w:rtl w:val="0"/>
        </w:rPr>
        <w:t xml:space="preserve">7.1. kokybišką savo funkcijų vykdymą, korektišką gautų duomenų panaudojimą ir informacijos konfidencialumą, vaikų ir mokinių saugumą teikiant socialinę pedagoginę pagalbą;</w:t>
      </w:r>
    </w:p>
    <w:p w:rsidR="00000000" w:rsidDel="00000000" w:rsidP="00000000" w:rsidRDefault="00000000" w:rsidRPr="00000000" w14:paraId="0000003F">
      <w:pPr>
        <w:tabs>
          <w:tab w:val="left" w:pos="567"/>
          <w:tab w:val="left" w:pos="993"/>
        </w:tabs>
        <w:ind w:firstLine="567"/>
        <w:jc w:val="both"/>
        <w:rPr/>
      </w:pPr>
      <w:r w:rsidDel="00000000" w:rsidR="00000000" w:rsidRPr="00000000">
        <w:rPr>
          <w:rtl w:val="0"/>
        </w:rPr>
        <w:t xml:space="preserve">7.2. emociškai saugios mokymo(si) aplinkos mokykloje puoselėjimą, reagavimą į smurtą ir patyčias pagal mokyklos nustatytą tvarką.</w:t>
      </w:r>
    </w:p>
    <w:p w:rsidR="00000000" w:rsidDel="00000000" w:rsidP="00000000" w:rsidRDefault="00000000" w:rsidRPr="00000000" w14:paraId="00000040">
      <w:pPr>
        <w:tabs>
          <w:tab w:val="left" w:pos="1134"/>
        </w:tabs>
        <w:ind w:firstLine="567"/>
        <w:jc w:val="both"/>
        <w:rPr/>
      </w:pPr>
      <w:r w:rsidDel="00000000" w:rsidR="00000000" w:rsidRPr="00000000">
        <w:rPr>
          <w:rtl w:val="0"/>
        </w:rPr>
        <w:t xml:space="preserve">8. Socialinis pedagogas yra pavaldus ir atskaitingas direktoriui.</w:t>
      </w:r>
    </w:p>
    <w:p w:rsidR="00000000" w:rsidDel="00000000" w:rsidP="00000000" w:rsidRDefault="00000000" w:rsidRPr="00000000" w14:paraId="00000041">
      <w:pPr>
        <w:tabs>
          <w:tab w:val="left" w:pos="1134"/>
        </w:tabs>
        <w:ind w:firstLine="567"/>
        <w:jc w:val="both"/>
        <w:rPr/>
      </w:pPr>
      <w:r w:rsidDel="00000000" w:rsidR="00000000" w:rsidRPr="00000000">
        <w:rPr>
          <w:rtl w:val="0"/>
        </w:rPr>
        <w:t xml:space="preserve">9. Socialinį pedagogą priima į darbą ir iš jo atleidžia, skiria darbo užmokestį gimnazijos direktorius Lietuvos Respublikos Darbo kodekso, Lietuvos Respublikos valstybės ir savivaldybių įstaigų darbuotojų darbo apmokėjimo nustatyta tvarka.</w:t>
      </w:r>
    </w:p>
    <w:p w:rsidR="00000000" w:rsidDel="00000000" w:rsidP="00000000" w:rsidRDefault="00000000" w:rsidRPr="00000000" w14:paraId="00000042">
      <w:pPr>
        <w:tabs>
          <w:tab w:val="left" w:pos="1134"/>
          <w:tab w:val="left" w:pos="1276"/>
        </w:tabs>
        <w:ind w:firstLine="567"/>
        <w:jc w:val="both"/>
        <w:rPr/>
      </w:pPr>
      <w:r w:rsidDel="00000000" w:rsidR="00000000" w:rsidRPr="00000000">
        <w:rPr>
          <w:rtl w:val="0"/>
        </w:rPr>
        <w:t xml:space="preserve">10. Socialinis pedagogas už savo pareigų nevykdymą ar netinkamą vykdymą, dėl jo kaltės padarytą žalą atsako Lietuvos Respublikos įstatymų nustatyta tvarka.</w:t>
      </w:r>
    </w:p>
    <w:p w:rsidR="00000000" w:rsidDel="00000000" w:rsidP="00000000" w:rsidRDefault="00000000" w:rsidRPr="00000000" w14:paraId="00000043">
      <w:pPr>
        <w:jc w:val="center"/>
        <w:rPr/>
      </w:pPr>
      <w:r w:rsidDel="00000000" w:rsidR="00000000" w:rsidRPr="00000000">
        <w:rPr>
          <w:rtl w:val="0"/>
        </w:rPr>
        <w:t xml:space="preserve">_______________________</w:t>
      </w:r>
    </w:p>
    <w:p w:rsidR="00000000" w:rsidDel="00000000" w:rsidP="00000000" w:rsidRDefault="00000000" w:rsidRPr="00000000" w14:paraId="00000044">
      <w:pPr>
        <w:tabs>
          <w:tab w:val="left" w:pos="567"/>
          <w:tab w:val="left" w:pos="993"/>
        </w:tabs>
        <w:jc w:val="both"/>
        <w:rPr/>
      </w:pPr>
      <w:r w:rsidDel="00000000" w:rsidR="00000000" w:rsidRPr="00000000">
        <w:rPr>
          <w:rtl w:val="0"/>
        </w:rPr>
      </w:r>
    </w:p>
    <w:p w:rsidR="00000000" w:rsidDel="00000000" w:rsidP="00000000" w:rsidRDefault="00000000" w:rsidRPr="00000000" w14:paraId="00000045">
      <w:pPr>
        <w:tabs>
          <w:tab w:val="left" w:pos="567"/>
          <w:tab w:val="left" w:pos="993"/>
        </w:tabs>
        <w:jc w:val="both"/>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7" w:orient="portrait"/>
      <w:pgMar w:bottom="567" w:top="567" w:left="1701" w:right="567" w:header="289"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pos="4153"/>
        <w:tab w:val="right" w:pos="8306"/>
      </w:tabs>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tabs>
        <w:tab w:val="center" w:pos="4153"/>
        <w:tab w:val="right" w:pos="8306"/>
      </w:tabs>
      <w:ind w:right="360"/>
      <w:rPr>
        <w:rFonts w:ascii="Helvetica Neue" w:cs="Helvetica Neue" w:eastAsia="Helvetica Neue" w:hAnsi="Helvetica Neue"/>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153"/>
        <w:tab w:val="right" w:pos="8306"/>
      </w:tabs>
      <w:rPr>
        <w:rFonts w:ascii="Helvetica Neue" w:cs="Helvetica Neue" w:eastAsia="Helvetica Neue" w:hAnsi="Helvetica Neue"/>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pos="4153"/>
        <w:tab w:val="right" w:pos="8306"/>
      </w:tabs>
      <w:ind w:right="360"/>
      <w:rPr>
        <w:rFonts w:ascii="Helvetica Neue" w:cs="Helvetica Neue" w:eastAsia="Helvetica Neue" w:hAnsi="Helvetica Neue"/>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tabs>
        <w:tab w:val="center" w:pos="4819"/>
        <w:tab w:val="right" w:pos="9071"/>
      </w:tabs>
      <w:rPr>
        <w:rFonts w:ascii="Helvetica Neue" w:cs="Helvetica Neue" w:eastAsia="Helvetica Neue" w:hAnsi="Helvetica Neue"/>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819"/>
        <w:tab w:val="right" w:pos="9071"/>
      </w:tabs>
      <w:rPr>
        <w:rFonts w:ascii="Helvetica Neue" w:cs="Helvetica Neue" w:eastAsia="Helvetica Neue" w:hAnsi="Helvetica Neue"/>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